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9356" w14:textId="49960604" w:rsidR="00476921" w:rsidRPr="00476921" w:rsidRDefault="00476921" w:rsidP="00476921">
      <w:pPr>
        <w:jc w:val="center"/>
        <w:rPr>
          <w:rFonts w:ascii="Arial" w:hAnsi="Arial" w:cs="Arial"/>
          <w:b/>
          <w:sz w:val="24"/>
          <w:u w:val="single"/>
        </w:rPr>
      </w:pPr>
      <w:r w:rsidRPr="00476921">
        <w:rPr>
          <w:rFonts w:ascii="Arial" w:hAnsi="Arial" w:cs="Arial"/>
          <w:b/>
          <w:sz w:val="28"/>
          <w:u w:val="single"/>
        </w:rPr>
        <w:t xml:space="preserve">Guidelines for </w:t>
      </w:r>
      <w:r w:rsidR="000817AB">
        <w:rPr>
          <w:rFonts w:ascii="Arial" w:hAnsi="Arial" w:cs="Arial"/>
          <w:b/>
          <w:sz w:val="28"/>
          <w:u w:val="single"/>
        </w:rPr>
        <w:t>Copyright</w:t>
      </w:r>
      <w:r w:rsidRPr="00476921">
        <w:rPr>
          <w:rFonts w:ascii="Arial" w:hAnsi="Arial" w:cs="Arial"/>
          <w:b/>
          <w:sz w:val="28"/>
          <w:u w:val="single"/>
        </w:rPr>
        <w:t xml:space="preserve"> </w:t>
      </w:r>
      <w:r w:rsidR="00B732FB">
        <w:rPr>
          <w:rFonts w:ascii="Arial" w:hAnsi="Arial" w:cs="Arial"/>
          <w:b/>
          <w:sz w:val="28"/>
          <w:u w:val="single"/>
        </w:rPr>
        <w:t>Filing</w:t>
      </w:r>
    </w:p>
    <w:p w14:paraId="2E8A0656" w14:textId="74ECA018" w:rsidR="0099048C" w:rsidRPr="00476921" w:rsidRDefault="00B732FB" w:rsidP="0099048C">
      <w:pPr>
        <w:rPr>
          <w:rFonts w:ascii="Arial" w:hAnsi="Arial" w:cs="Arial"/>
          <w:sz w:val="24"/>
        </w:rPr>
      </w:pPr>
      <w:r>
        <w:rPr>
          <w:rFonts w:ascii="Arial" w:hAnsi="Arial" w:cs="Arial"/>
          <w:sz w:val="24"/>
        </w:rPr>
        <w:t xml:space="preserve">For filing </w:t>
      </w:r>
      <w:r w:rsidR="000817AB">
        <w:rPr>
          <w:rFonts w:ascii="Arial" w:hAnsi="Arial" w:cs="Arial"/>
          <w:sz w:val="24"/>
        </w:rPr>
        <w:t>Copyright</w:t>
      </w:r>
      <w:r>
        <w:rPr>
          <w:rFonts w:ascii="Arial" w:hAnsi="Arial" w:cs="Arial"/>
          <w:sz w:val="24"/>
        </w:rPr>
        <w:t xml:space="preserve"> </w:t>
      </w:r>
      <w:r w:rsidR="000817AB">
        <w:rPr>
          <w:rFonts w:ascii="Arial" w:hAnsi="Arial" w:cs="Arial"/>
          <w:sz w:val="24"/>
        </w:rPr>
        <w:t>applications,</w:t>
      </w:r>
      <w:r>
        <w:rPr>
          <w:rFonts w:ascii="Arial" w:hAnsi="Arial" w:cs="Arial"/>
          <w:sz w:val="24"/>
        </w:rPr>
        <w:t xml:space="preserve"> the requirements are as under:</w:t>
      </w:r>
    </w:p>
    <w:p w14:paraId="76694213" w14:textId="77777777" w:rsidR="00CF7916" w:rsidRPr="00B732FB" w:rsidRDefault="00CF7916" w:rsidP="00CF7916">
      <w:pPr>
        <w:pStyle w:val="ListParagraph"/>
        <w:numPr>
          <w:ilvl w:val="1"/>
          <w:numId w:val="1"/>
        </w:numPr>
        <w:rPr>
          <w:rFonts w:ascii="Arial" w:hAnsi="Arial" w:cs="Arial"/>
          <w:b/>
          <w:sz w:val="24"/>
        </w:rPr>
      </w:pPr>
      <w:r w:rsidRPr="00B732FB">
        <w:rPr>
          <w:rFonts w:ascii="Arial" w:hAnsi="Arial" w:cs="Arial"/>
          <w:b/>
          <w:sz w:val="24"/>
        </w:rPr>
        <w:t>Copyright</w:t>
      </w:r>
    </w:p>
    <w:p w14:paraId="3F18B8CE" w14:textId="7CC5BA15" w:rsidR="00CF7916" w:rsidRPr="00476921" w:rsidRDefault="00FF2E66" w:rsidP="00CF7916">
      <w:pPr>
        <w:pStyle w:val="ListParagraph"/>
        <w:numPr>
          <w:ilvl w:val="2"/>
          <w:numId w:val="1"/>
        </w:numPr>
        <w:rPr>
          <w:rFonts w:ascii="Arial" w:hAnsi="Arial" w:cs="Arial"/>
          <w:sz w:val="24"/>
        </w:rPr>
      </w:pPr>
      <w:r>
        <w:rPr>
          <w:rFonts w:ascii="Arial" w:hAnsi="Arial" w:cs="Arial"/>
          <w:sz w:val="24"/>
        </w:rPr>
        <w:t>2</w:t>
      </w:r>
      <w:r w:rsidR="00CF7916" w:rsidRPr="00476921">
        <w:rPr>
          <w:rFonts w:ascii="Arial" w:hAnsi="Arial" w:cs="Arial"/>
          <w:sz w:val="24"/>
        </w:rPr>
        <w:t>x writeable or re-writeable CDs</w:t>
      </w:r>
      <w:r w:rsidR="00B732FB">
        <w:rPr>
          <w:rFonts w:ascii="Arial" w:hAnsi="Arial" w:cs="Arial"/>
          <w:sz w:val="24"/>
        </w:rPr>
        <w:t xml:space="preserve"> containing the material which is to be protected</w:t>
      </w:r>
      <w:r w:rsidR="000817AB">
        <w:rPr>
          <w:rFonts w:ascii="Arial" w:hAnsi="Arial" w:cs="Arial"/>
          <w:sz w:val="24"/>
        </w:rPr>
        <w:t xml:space="preserve"> (source code in readable file format or screen shots of User Interface in readable file format)</w:t>
      </w:r>
    </w:p>
    <w:p w14:paraId="327691E0" w14:textId="31CBE96A" w:rsidR="00CF7916" w:rsidRDefault="00B732FB" w:rsidP="00CF7916">
      <w:pPr>
        <w:pStyle w:val="ListParagraph"/>
        <w:numPr>
          <w:ilvl w:val="2"/>
          <w:numId w:val="1"/>
        </w:numPr>
        <w:rPr>
          <w:rFonts w:ascii="Arial" w:hAnsi="Arial" w:cs="Arial"/>
          <w:sz w:val="24"/>
        </w:rPr>
      </w:pPr>
      <w:r>
        <w:rPr>
          <w:rFonts w:ascii="Arial" w:hAnsi="Arial" w:cs="Arial"/>
          <w:sz w:val="24"/>
        </w:rPr>
        <w:t>3x copies of Form II</w:t>
      </w:r>
      <w:r w:rsidR="000817AB">
        <w:rPr>
          <w:rFonts w:ascii="Arial" w:hAnsi="Arial" w:cs="Arial"/>
          <w:sz w:val="24"/>
        </w:rPr>
        <w:t xml:space="preserve"> (amend only the text in red ink)</w:t>
      </w:r>
    </w:p>
    <w:p w14:paraId="09C70C74" w14:textId="07766BDC" w:rsidR="00476921" w:rsidRDefault="00B732FB" w:rsidP="00B732FB">
      <w:pPr>
        <w:pStyle w:val="ListParagraph"/>
        <w:numPr>
          <w:ilvl w:val="2"/>
          <w:numId w:val="1"/>
        </w:numPr>
        <w:rPr>
          <w:rFonts w:ascii="Arial" w:hAnsi="Arial" w:cs="Arial"/>
          <w:sz w:val="24"/>
        </w:rPr>
      </w:pPr>
      <w:r w:rsidRPr="00B732FB">
        <w:rPr>
          <w:rFonts w:ascii="Arial" w:hAnsi="Arial" w:cs="Arial"/>
          <w:sz w:val="24"/>
        </w:rPr>
        <w:t>Deed of assignment as per the given format on School / College letterhead duly signed by all the inventors and stamped &amp; signed by HoD research or Principal.</w:t>
      </w:r>
    </w:p>
    <w:p w14:paraId="65149CD4" w14:textId="534BD62C" w:rsidR="00E21C2A" w:rsidRDefault="00E21C2A" w:rsidP="00B732FB">
      <w:pPr>
        <w:pStyle w:val="ListParagraph"/>
        <w:numPr>
          <w:ilvl w:val="2"/>
          <w:numId w:val="1"/>
        </w:numPr>
        <w:rPr>
          <w:rFonts w:ascii="Arial" w:hAnsi="Arial" w:cs="Arial"/>
          <w:sz w:val="24"/>
        </w:rPr>
      </w:pPr>
      <w:r>
        <w:rPr>
          <w:rFonts w:ascii="Arial" w:hAnsi="Arial" w:cs="Arial"/>
          <w:sz w:val="24"/>
        </w:rPr>
        <w:t>The authors shall add their name and father name in the affidavit along with the CNIC No. The stamp paper will be provided to them by NUST IP Office when the application is submitted for review.</w:t>
      </w:r>
    </w:p>
    <w:p w14:paraId="0B0E0FAB" w14:textId="7A7404A4" w:rsidR="00FF2E66" w:rsidRPr="00B732FB" w:rsidRDefault="00FF2E66" w:rsidP="00B732FB">
      <w:pPr>
        <w:pStyle w:val="ListParagraph"/>
        <w:numPr>
          <w:ilvl w:val="2"/>
          <w:numId w:val="1"/>
        </w:numPr>
        <w:rPr>
          <w:rFonts w:ascii="Arial" w:hAnsi="Arial" w:cs="Arial"/>
          <w:sz w:val="24"/>
        </w:rPr>
      </w:pPr>
      <w:r>
        <w:rPr>
          <w:rFonts w:ascii="Arial" w:hAnsi="Arial" w:cs="Arial"/>
          <w:sz w:val="24"/>
        </w:rPr>
        <w:t>Attested copies of CNIC of all the authors</w:t>
      </w:r>
    </w:p>
    <w:p w14:paraId="34357BF5" w14:textId="77777777" w:rsidR="004C266D" w:rsidRPr="00476921" w:rsidRDefault="004C266D" w:rsidP="004C266D">
      <w:pPr>
        <w:pStyle w:val="ListParagraph"/>
        <w:ind w:left="2160"/>
        <w:rPr>
          <w:rFonts w:ascii="Arial" w:hAnsi="Arial" w:cs="Arial"/>
          <w:sz w:val="24"/>
        </w:rPr>
      </w:pPr>
    </w:p>
    <w:p w14:paraId="7B98EE5C" w14:textId="2FFE8B62" w:rsidR="000817AB" w:rsidRDefault="004C266D" w:rsidP="00476921">
      <w:pPr>
        <w:pStyle w:val="ListParagraph"/>
        <w:numPr>
          <w:ilvl w:val="0"/>
          <w:numId w:val="1"/>
        </w:numPr>
        <w:rPr>
          <w:rFonts w:ascii="Arial" w:hAnsi="Arial" w:cs="Arial"/>
          <w:sz w:val="24"/>
        </w:rPr>
      </w:pPr>
      <w:r>
        <w:rPr>
          <w:rFonts w:ascii="Arial" w:hAnsi="Arial" w:cs="Arial"/>
          <w:sz w:val="24"/>
        </w:rPr>
        <w:t>A</w:t>
      </w:r>
      <w:r w:rsidR="000817AB">
        <w:rPr>
          <w:rFonts w:ascii="Arial" w:hAnsi="Arial" w:cs="Arial"/>
          <w:sz w:val="24"/>
        </w:rPr>
        <w:t xml:space="preserve">pplications may be sent for a review prior to printing and final submission at </w:t>
      </w:r>
      <w:hyperlink r:id="rId5" w:history="1">
        <w:r w:rsidR="000817AB" w:rsidRPr="00FC71CE">
          <w:rPr>
            <w:rStyle w:val="Hyperlink"/>
            <w:rFonts w:ascii="Arial" w:hAnsi="Arial" w:cs="Arial"/>
            <w:sz w:val="24"/>
          </w:rPr>
          <w:t>amipla@ric.nust.edu.pk</w:t>
        </w:r>
      </w:hyperlink>
    </w:p>
    <w:p w14:paraId="02E13A3A" w14:textId="397306AF" w:rsidR="004C266D" w:rsidRDefault="000817AB" w:rsidP="00476921">
      <w:pPr>
        <w:pStyle w:val="ListParagraph"/>
        <w:numPr>
          <w:ilvl w:val="0"/>
          <w:numId w:val="1"/>
        </w:numPr>
        <w:rPr>
          <w:rFonts w:ascii="Arial" w:hAnsi="Arial" w:cs="Arial"/>
          <w:sz w:val="24"/>
        </w:rPr>
      </w:pPr>
      <w:r>
        <w:rPr>
          <w:rFonts w:ascii="Arial" w:hAnsi="Arial" w:cs="Arial"/>
          <w:sz w:val="24"/>
        </w:rPr>
        <w:t>A</w:t>
      </w:r>
      <w:r w:rsidR="004C266D">
        <w:rPr>
          <w:rFonts w:ascii="Arial" w:hAnsi="Arial" w:cs="Arial"/>
          <w:sz w:val="24"/>
        </w:rPr>
        <w:t xml:space="preserve"> single invention may have the potential to be filed in multiple categories. </w:t>
      </w:r>
    </w:p>
    <w:p w14:paraId="15837CD8" w14:textId="77777777" w:rsidR="00200D1F" w:rsidRDefault="00FA0EE8" w:rsidP="00476921">
      <w:pPr>
        <w:pStyle w:val="ListParagraph"/>
        <w:numPr>
          <w:ilvl w:val="0"/>
          <w:numId w:val="1"/>
        </w:numPr>
        <w:rPr>
          <w:rFonts w:ascii="Arial" w:hAnsi="Arial" w:cs="Arial"/>
          <w:sz w:val="24"/>
        </w:rPr>
      </w:pPr>
      <w:r>
        <w:rPr>
          <w:rFonts w:ascii="Arial" w:hAnsi="Arial" w:cs="Arial"/>
          <w:sz w:val="24"/>
        </w:rPr>
        <w:t>By</w:t>
      </w:r>
      <w:r w:rsidR="00200D1F">
        <w:rPr>
          <w:rFonts w:ascii="Arial" w:hAnsi="Arial" w:cs="Arial"/>
          <w:sz w:val="24"/>
        </w:rPr>
        <w:t xml:space="preserve"> visit</w:t>
      </w:r>
      <w:r>
        <w:rPr>
          <w:rFonts w:ascii="Arial" w:hAnsi="Arial" w:cs="Arial"/>
          <w:sz w:val="24"/>
        </w:rPr>
        <w:t>ing</w:t>
      </w:r>
      <w:r w:rsidR="00200D1F">
        <w:rPr>
          <w:rFonts w:ascii="Arial" w:hAnsi="Arial" w:cs="Arial"/>
          <w:sz w:val="24"/>
        </w:rPr>
        <w:t xml:space="preserve"> </w:t>
      </w:r>
      <w:hyperlink r:id="rId6" w:history="1">
        <w:r w:rsidR="00200D1F" w:rsidRPr="000408D6">
          <w:rPr>
            <w:rStyle w:val="Hyperlink"/>
            <w:rFonts w:ascii="Arial" w:hAnsi="Arial" w:cs="Arial"/>
            <w:sz w:val="24"/>
          </w:rPr>
          <w:t>www.ipo.gov.pk</w:t>
        </w:r>
      </w:hyperlink>
      <w:r>
        <w:rPr>
          <w:rFonts w:ascii="Arial" w:hAnsi="Arial" w:cs="Arial"/>
          <w:sz w:val="24"/>
        </w:rPr>
        <w:t xml:space="preserve"> </w:t>
      </w:r>
      <w:r w:rsidR="00200D1F">
        <w:rPr>
          <w:rFonts w:ascii="Arial" w:hAnsi="Arial" w:cs="Arial"/>
          <w:sz w:val="24"/>
        </w:rPr>
        <w:t>details of all the different types of IPs</w:t>
      </w:r>
      <w:r>
        <w:rPr>
          <w:rFonts w:ascii="Arial" w:hAnsi="Arial" w:cs="Arial"/>
          <w:sz w:val="24"/>
        </w:rPr>
        <w:t xml:space="preserve"> can be obtained</w:t>
      </w:r>
      <w:r w:rsidR="00200D1F">
        <w:rPr>
          <w:rFonts w:ascii="Arial" w:hAnsi="Arial" w:cs="Arial"/>
          <w:sz w:val="24"/>
        </w:rPr>
        <w:t>.</w:t>
      </w:r>
    </w:p>
    <w:p w14:paraId="70591FAB" w14:textId="77777777" w:rsidR="00B732FB" w:rsidRPr="00476921" w:rsidRDefault="00B732FB" w:rsidP="00476921">
      <w:pPr>
        <w:pStyle w:val="ListParagraph"/>
        <w:numPr>
          <w:ilvl w:val="0"/>
          <w:numId w:val="1"/>
        </w:numPr>
        <w:rPr>
          <w:rFonts w:ascii="Arial" w:hAnsi="Arial" w:cs="Arial"/>
          <w:sz w:val="24"/>
        </w:rPr>
      </w:pPr>
      <w:r>
        <w:rPr>
          <w:rFonts w:ascii="Arial" w:hAnsi="Arial" w:cs="Arial"/>
          <w:sz w:val="24"/>
        </w:rPr>
        <w:t>The text which is to be amended in provided forms and samples has been highlighted red. No other changes shall be made by the inventor(s).</w:t>
      </w:r>
    </w:p>
    <w:p w14:paraId="2620D29E" w14:textId="77777777" w:rsidR="00CF7916" w:rsidRPr="00476921" w:rsidRDefault="00CF7916" w:rsidP="00CF7916">
      <w:pPr>
        <w:rPr>
          <w:rFonts w:ascii="Arial" w:hAnsi="Arial" w:cs="Arial"/>
          <w:sz w:val="24"/>
        </w:rPr>
      </w:pPr>
    </w:p>
    <w:sectPr w:rsidR="00CF7916" w:rsidRPr="00476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71BD"/>
    <w:multiLevelType w:val="hybridMultilevel"/>
    <w:tmpl w:val="1ED8C246"/>
    <w:lvl w:ilvl="0" w:tplc="7BC2346A">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7993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8C"/>
    <w:rsid w:val="000817AB"/>
    <w:rsid w:val="00200D1F"/>
    <w:rsid w:val="00476921"/>
    <w:rsid w:val="004C266D"/>
    <w:rsid w:val="007244F8"/>
    <w:rsid w:val="00960107"/>
    <w:rsid w:val="0099048C"/>
    <w:rsid w:val="00B732FB"/>
    <w:rsid w:val="00CF7916"/>
    <w:rsid w:val="00E21C2A"/>
    <w:rsid w:val="00FA0EE8"/>
    <w:rsid w:val="00FF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126D"/>
  <w15:chartTrackingRefBased/>
  <w15:docId w15:val="{4FBB7CA3-BF4F-4FC3-873E-184ED5AC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8C"/>
    <w:pPr>
      <w:ind w:left="720"/>
      <w:contextualSpacing/>
    </w:pPr>
  </w:style>
  <w:style w:type="character" w:styleId="Hyperlink">
    <w:name w:val="Hyperlink"/>
    <w:basedOn w:val="DefaultParagraphFont"/>
    <w:uiPriority w:val="99"/>
    <w:unhideWhenUsed/>
    <w:rsid w:val="00200D1F"/>
    <w:rPr>
      <w:color w:val="0563C1" w:themeColor="hyperlink"/>
      <w:u w:val="single"/>
    </w:rPr>
  </w:style>
  <w:style w:type="character" w:styleId="UnresolvedMention">
    <w:name w:val="Unresolved Mention"/>
    <w:basedOn w:val="DefaultParagraphFont"/>
    <w:uiPriority w:val="99"/>
    <w:semiHidden/>
    <w:unhideWhenUsed/>
    <w:rsid w:val="00081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o.gov.pk" TargetMode="External"/><Relationship Id="rId5" Type="http://schemas.openxmlformats.org/officeDocument/2006/relationships/hyperlink" Target="mailto:amipla@ric.nust.edu.p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dc:creator>
  <cp:keywords/>
  <dc:description/>
  <cp:lastModifiedBy>Shahbaz Ahmed</cp:lastModifiedBy>
  <cp:revision>9</cp:revision>
  <dcterms:created xsi:type="dcterms:W3CDTF">2020-01-23T12:11:00Z</dcterms:created>
  <dcterms:modified xsi:type="dcterms:W3CDTF">2023-08-21T18:52:00Z</dcterms:modified>
</cp:coreProperties>
</file>